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70" w:rsidRDefault="00D85C70" w:rsidP="00D85C70">
      <w:pPr>
        <w:rPr>
          <w:rFonts w:ascii="Calibri" w:hAnsi="Calibri"/>
          <w:color w:val="000000"/>
        </w:rPr>
      </w:pPr>
    </w:p>
    <w:p w:rsidR="00D85C70" w:rsidRDefault="001F2C5A" w:rsidP="001F2C5A">
      <w:pPr>
        <w:jc w:val="center"/>
        <w:rPr>
          <w:rFonts w:ascii="Calibri" w:hAnsi="Calibri"/>
          <w:color w:val="000000"/>
        </w:rPr>
      </w:pPr>
      <w:r>
        <w:rPr>
          <w:noProof/>
        </w:rPr>
        <w:drawing>
          <wp:inline distT="0" distB="0" distL="0" distR="0" wp14:anchorId="5F0D6F0D" wp14:editId="030F7D89">
            <wp:extent cx="1058545" cy="1190625"/>
            <wp:effectExtent l="0" t="0" r="825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C70" w:rsidRDefault="00D85C70" w:rsidP="00D85C70">
      <w:pPr>
        <w:rPr>
          <w:rFonts w:ascii="Calibri" w:hAnsi="Calibri"/>
          <w:color w:val="000000"/>
        </w:rPr>
      </w:pPr>
    </w:p>
    <w:p w:rsidR="00D85C70" w:rsidRPr="001F2C5A" w:rsidRDefault="00D85C70" w:rsidP="00D85C7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85C70" w:rsidRPr="001F2C5A" w:rsidRDefault="00D85C70" w:rsidP="00D85C7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F2C5A">
        <w:rPr>
          <w:rFonts w:ascii="Arial" w:hAnsi="Arial" w:cs="Arial"/>
          <w:b/>
          <w:color w:val="000000"/>
          <w:sz w:val="22"/>
          <w:szCs w:val="22"/>
        </w:rPr>
        <w:t>DOMAINE PUBLIC</w:t>
      </w:r>
    </w:p>
    <w:p w:rsidR="00D85C70" w:rsidRPr="001F2C5A" w:rsidRDefault="00D85C70" w:rsidP="00D85C7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85C70" w:rsidRPr="001F2C5A" w:rsidRDefault="00D85C70" w:rsidP="00D85C7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85C70" w:rsidRPr="001F2C5A" w:rsidRDefault="00D85C70" w:rsidP="00D85C70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D85C70" w:rsidRPr="001F2C5A" w:rsidRDefault="00D85C70" w:rsidP="00D85C7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2C5A">
        <w:rPr>
          <w:rFonts w:ascii="Arial" w:hAnsi="Arial" w:cs="Arial"/>
          <w:b/>
          <w:sz w:val="22"/>
          <w:szCs w:val="22"/>
          <w:u w:val="single"/>
        </w:rPr>
        <w:t>Avis de publicité préalable à la délivrance d’une autorisation</w:t>
      </w:r>
    </w:p>
    <w:p w:rsidR="00D85C70" w:rsidRPr="001F2C5A" w:rsidRDefault="00D85C70" w:rsidP="00D85C7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2C5A">
        <w:rPr>
          <w:rFonts w:ascii="Arial" w:hAnsi="Arial" w:cs="Arial"/>
          <w:b/>
          <w:sz w:val="22"/>
          <w:szCs w:val="22"/>
          <w:u w:val="single"/>
        </w:rPr>
        <w:t xml:space="preserve">d’occupation du domaine public </w:t>
      </w:r>
    </w:p>
    <w:p w:rsidR="00D85C70" w:rsidRPr="001F2C5A" w:rsidRDefault="00D85C70" w:rsidP="00D85C70">
      <w:pPr>
        <w:jc w:val="both"/>
        <w:rPr>
          <w:rFonts w:ascii="Arial" w:hAnsi="Arial" w:cs="Arial"/>
          <w:sz w:val="22"/>
          <w:szCs w:val="22"/>
        </w:rPr>
      </w:pPr>
    </w:p>
    <w:p w:rsidR="00D85C70" w:rsidRPr="001F2C5A" w:rsidRDefault="00D85C70" w:rsidP="00D85C70">
      <w:pPr>
        <w:jc w:val="both"/>
        <w:rPr>
          <w:rFonts w:ascii="Arial" w:hAnsi="Arial" w:cs="Arial"/>
          <w:sz w:val="22"/>
          <w:szCs w:val="22"/>
        </w:rPr>
      </w:pPr>
    </w:p>
    <w:p w:rsidR="00D85C70" w:rsidRPr="001F2C5A" w:rsidRDefault="00D85C70" w:rsidP="00D85C70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(</w:t>
      </w:r>
      <w:r w:rsidR="001F2C5A" w:rsidRPr="001F2C5A">
        <w:rPr>
          <w:rFonts w:ascii="Arial" w:hAnsi="Arial" w:cs="Arial"/>
          <w:sz w:val="22"/>
          <w:szCs w:val="22"/>
        </w:rPr>
        <w:t>En</w:t>
      </w:r>
      <w:r w:rsidRPr="001F2C5A">
        <w:rPr>
          <w:rFonts w:ascii="Arial" w:hAnsi="Arial" w:cs="Arial"/>
          <w:sz w:val="22"/>
          <w:szCs w:val="22"/>
        </w:rPr>
        <w:t xml:space="preserve"> application de l’article L2122-1-4 du code général de la propriété des personnes publiques)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AE57D0" w:rsidRPr="001F2C5A" w:rsidRDefault="00AE57D0" w:rsidP="00DF45B7">
      <w:pPr>
        <w:jc w:val="both"/>
        <w:rPr>
          <w:rFonts w:ascii="Arial" w:hAnsi="Arial" w:cs="Arial"/>
          <w:sz w:val="22"/>
          <w:szCs w:val="22"/>
        </w:rPr>
      </w:pP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b/>
          <w:sz w:val="22"/>
          <w:szCs w:val="22"/>
          <w:u w:val="single"/>
        </w:rPr>
        <w:t>Objet</w:t>
      </w:r>
      <w:r w:rsidRPr="001F2C5A">
        <w:rPr>
          <w:rFonts w:ascii="Arial" w:hAnsi="Arial" w:cs="Arial"/>
          <w:sz w:val="22"/>
          <w:szCs w:val="22"/>
        </w:rPr>
        <w:t xml:space="preserve"> :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DF45B7" w:rsidRPr="001F2C5A" w:rsidRDefault="0005744A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 xml:space="preserve">La Commune de Bastia envisage de mettre à disposition le domaine </w:t>
      </w:r>
      <w:r w:rsidR="00EF3DD1" w:rsidRPr="001F2C5A">
        <w:rPr>
          <w:rFonts w:ascii="Arial" w:hAnsi="Arial" w:cs="Arial"/>
          <w:sz w:val="22"/>
          <w:szCs w:val="22"/>
        </w:rPr>
        <w:t>public de</w:t>
      </w:r>
      <w:r w:rsidRPr="001F2C5A">
        <w:rPr>
          <w:rFonts w:ascii="Arial" w:hAnsi="Arial" w:cs="Arial"/>
          <w:sz w:val="22"/>
          <w:szCs w:val="22"/>
        </w:rPr>
        <w:t xml:space="preserve"> la place Saint Nicolas</w:t>
      </w:r>
      <w:r w:rsidR="00EF3DD1" w:rsidRPr="001F2C5A">
        <w:rPr>
          <w:rFonts w:ascii="Arial" w:hAnsi="Arial" w:cs="Arial"/>
          <w:sz w:val="22"/>
          <w:szCs w:val="22"/>
        </w:rPr>
        <w:t>,</w:t>
      </w:r>
      <w:r w:rsidRPr="001F2C5A">
        <w:rPr>
          <w:rFonts w:ascii="Arial" w:hAnsi="Arial" w:cs="Arial"/>
          <w:sz w:val="22"/>
          <w:szCs w:val="22"/>
        </w:rPr>
        <w:t xml:space="preserve"> tous les di</w:t>
      </w:r>
      <w:r w:rsidR="00EF3DD1" w:rsidRPr="001F2C5A">
        <w:rPr>
          <w:rFonts w:ascii="Arial" w:hAnsi="Arial" w:cs="Arial"/>
          <w:sz w:val="22"/>
          <w:szCs w:val="22"/>
        </w:rPr>
        <w:t>manches matins de 06h00 à 13h00</w:t>
      </w:r>
      <w:r w:rsidRPr="001F2C5A">
        <w:rPr>
          <w:rFonts w:ascii="Arial" w:hAnsi="Arial" w:cs="Arial"/>
          <w:sz w:val="22"/>
          <w:szCs w:val="22"/>
        </w:rPr>
        <w:t xml:space="preserve"> po</w:t>
      </w:r>
      <w:r w:rsidR="003A63DC" w:rsidRPr="001F2C5A">
        <w:rPr>
          <w:rFonts w:ascii="Arial" w:hAnsi="Arial" w:cs="Arial"/>
          <w:sz w:val="22"/>
          <w:szCs w:val="22"/>
        </w:rPr>
        <w:t>ur la période du 1er</w:t>
      </w:r>
      <w:r w:rsidR="00A86902">
        <w:rPr>
          <w:rFonts w:ascii="Arial" w:hAnsi="Arial" w:cs="Arial"/>
          <w:sz w:val="22"/>
          <w:szCs w:val="22"/>
        </w:rPr>
        <w:t xml:space="preserve"> janvier 2024 au 31 décembre 2024</w:t>
      </w:r>
      <w:r w:rsidRPr="001F2C5A">
        <w:rPr>
          <w:rFonts w:ascii="Arial" w:hAnsi="Arial" w:cs="Arial"/>
          <w:sz w:val="22"/>
          <w:szCs w:val="22"/>
        </w:rPr>
        <w:t xml:space="preserve">, </w:t>
      </w:r>
      <w:r w:rsidR="00EF3DD1" w:rsidRPr="001F2C5A">
        <w:rPr>
          <w:rFonts w:ascii="Arial" w:hAnsi="Arial" w:cs="Arial"/>
          <w:sz w:val="22"/>
          <w:szCs w:val="22"/>
        </w:rPr>
        <w:t>afin d’installer</w:t>
      </w:r>
      <w:r w:rsidR="00992238" w:rsidRPr="001F2C5A">
        <w:rPr>
          <w:rFonts w:ascii="Arial" w:hAnsi="Arial" w:cs="Arial"/>
          <w:sz w:val="22"/>
          <w:szCs w:val="22"/>
        </w:rPr>
        <w:t xml:space="preserve"> </w:t>
      </w:r>
      <w:r w:rsidRPr="001F2C5A">
        <w:rPr>
          <w:rFonts w:ascii="Arial" w:hAnsi="Arial" w:cs="Arial"/>
          <w:sz w:val="22"/>
          <w:szCs w:val="22"/>
        </w:rPr>
        <w:t>un marché aux puces et brocante (vente au déballage), au profit d’un opérateur économique qui a ma</w:t>
      </w:r>
      <w:r w:rsidR="00DF45B7" w:rsidRPr="001F2C5A">
        <w:rPr>
          <w:rFonts w:ascii="Arial" w:hAnsi="Arial" w:cs="Arial"/>
          <w:sz w:val="22"/>
          <w:szCs w:val="22"/>
        </w:rPr>
        <w:t>nifesté son intérêt en ce sens.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Le présent a</w:t>
      </w:r>
      <w:r w:rsidR="0005744A" w:rsidRPr="001F2C5A">
        <w:rPr>
          <w:rFonts w:ascii="Arial" w:hAnsi="Arial" w:cs="Arial"/>
          <w:sz w:val="22"/>
          <w:szCs w:val="22"/>
        </w:rPr>
        <w:t>vis vise à recueillir toute autre manif</w:t>
      </w:r>
      <w:r w:rsidRPr="001F2C5A">
        <w:rPr>
          <w:rFonts w:ascii="Arial" w:hAnsi="Arial" w:cs="Arial"/>
          <w:sz w:val="22"/>
          <w:szCs w:val="22"/>
        </w:rPr>
        <w:t>estation d’intérêt concurrente.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DF45B7" w:rsidRPr="001F2C5A" w:rsidRDefault="0005744A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b/>
          <w:sz w:val="22"/>
          <w:szCs w:val="22"/>
          <w:u w:val="single"/>
        </w:rPr>
        <w:t>Con</w:t>
      </w:r>
      <w:r w:rsidR="00DF45B7" w:rsidRPr="001F2C5A">
        <w:rPr>
          <w:rFonts w:ascii="Arial" w:hAnsi="Arial" w:cs="Arial"/>
          <w:b/>
          <w:sz w:val="22"/>
          <w:szCs w:val="22"/>
          <w:u w:val="single"/>
        </w:rPr>
        <w:t>ditions de mise à disposition</w:t>
      </w:r>
      <w:r w:rsidR="00DF45B7" w:rsidRPr="001F2C5A">
        <w:rPr>
          <w:rFonts w:ascii="Arial" w:hAnsi="Arial" w:cs="Arial"/>
          <w:sz w:val="22"/>
          <w:szCs w:val="22"/>
        </w:rPr>
        <w:t xml:space="preserve"> :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05744A" w:rsidRPr="001F2C5A" w:rsidRDefault="0005744A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Le candidat devra proposer l’organisation d’un marché aux puces et brocante (vente au déballage)</w:t>
      </w:r>
      <w:r w:rsidR="00C12644" w:rsidRPr="001F2C5A">
        <w:rPr>
          <w:rFonts w:ascii="Arial" w:hAnsi="Arial" w:cs="Arial"/>
          <w:sz w:val="22"/>
          <w:szCs w:val="22"/>
        </w:rPr>
        <w:t xml:space="preserve"> sur la place Saint Nicolas le dimanche matin de 06h00 à 13h00</w:t>
      </w:r>
      <w:r w:rsidRPr="001F2C5A">
        <w:rPr>
          <w:rFonts w:ascii="Arial" w:hAnsi="Arial" w:cs="Arial"/>
          <w:sz w:val="22"/>
          <w:szCs w:val="22"/>
        </w:rPr>
        <w:t>. Le candidat s’engage à régler la redevance d’occupation du domaine public selon le tarif en vigueur fixé à 600€/mois conformément à la délibération du conseil municipal.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05744A" w:rsidRPr="001F2C5A" w:rsidRDefault="0005744A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b/>
          <w:sz w:val="22"/>
          <w:szCs w:val="22"/>
          <w:u w:val="single"/>
        </w:rPr>
        <w:t>Procédure</w:t>
      </w:r>
      <w:r w:rsidR="00DF45B7" w:rsidRPr="001F2C5A">
        <w:rPr>
          <w:rFonts w:ascii="Arial" w:hAnsi="Arial" w:cs="Arial"/>
          <w:sz w:val="22"/>
          <w:szCs w:val="22"/>
        </w:rPr>
        <w:t> :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05744A" w:rsidRPr="001F2C5A" w:rsidRDefault="0005744A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Toutes déclarations de manifestation d’intérêt</w:t>
      </w:r>
      <w:r w:rsidR="003F409D" w:rsidRPr="001F2C5A">
        <w:rPr>
          <w:rFonts w:ascii="Arial" w:hAnsi="Arial" w:cs="Arial"/>
          <w:sz w:val="22"/>
          <w:szCs w:val="22"/>
        </w:rPr>
        <w:t xml:space="preserve"> concurrente</w:t>
      </w:r>
      <w:r w:rsidRPr="001F2C5A">
        <w:rPr>
          <w:rFonts w:ascii="Arial" w:hAnsi="Arial" w:cs="Arial"/>
          <w:sz w:val="22"/>
          <w:szCs w:val="22"/>
        </w:rPr>
        <w:t xml:space="preserve"> doivent être adressées au service du domaine public, hôtel de ville, 20410 Bastia cedex, par courrier o</w:t>
      </w:r>
      <w:r w:rsidR="003F409D" w:rsidRPr="001F2C5A">
        <w:rPr>
          <w:rFonts w:ascii="Arial" w:hAnsi="Arial" w:cs="Arial"/>
          <w:sz w:val="22"/>
          <w:szCs w:val="22"/>
        </w:rPr>
        <w:t>u courriel à l'adresse suivante </w:t>
      </w:r>
      <w:r w:rsidRPr="001F2C5A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C12644" w:rsidRPr="001F2C5A">
          <w:rPr>
            <w:rStyle w:val="Lienhypertexte"/>
            <w:rFonts w:ascii="Arial" w:hAnsi="Arial" w:cs="Arial"/>
            <w:sz w:val="22"/>
            <w:szCs w:val="22"/>
          </w:rPr>
          <w:t>domaine-public@bastia.corsica</w:t>
        </w:r>
      </w:hyperlink>
      <w:r w:rsidRPr="001F2C5A">
        <w:rPr>
          <w:rFonts w:ascii="Arial" w:hAnsi="Arial" w:cs="Arial"/>
          <w:sz w:val="22"/>
          <w:szCs w:val="22"/>
        </w:rPr>
        <w:t xml:space="preserve"> sous la forme d’un dossier comprenant les pièces suivantes :</w:t>
      </w: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05744A" w:rsidRPr="001F2C5A" w:rsidRDefault="0005744A" w:rsidP="00DF45B7">
      <w:pPr>
        <w:pStyle w:val="Paragraphedeliste"/>
        <w:ind w:hanging="360"/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- Lettre de demande</w:t>
      </w:r>
    </w:p>
    <w:p w:rsidR="0005744A" w:rsidRPr="001F2C5A" w:rsidRDefault="0005744A" w:rsidP="00DF45B7">
      <w:pPr>
        <w:pStyle w:val="Paragraphedeliste"/>
        <w:ind w:hanging="360"/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- justificatif du statut de l’organisateur</w:t>
      </w:r>
    </w:p>
    <w:p w:rsidR="0005744A" w:rsidRPr="001F2C5A" w:rsidRDefault="0005744A" w:rsidP="00DF45B7">
      <w:pPr>
        <w:pStyle w:val="Paragraphedeliste"/>
        <w:ind w:hanging="360"/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- Attestation d’assurance</w:t>
      </w:r>
    </w:p>
    <w:p w:rsidR="0005744A" w:rsidRPr="001F2C5A" w:rsidRDefault="0005744A" w:rsidP="00DF45B7">
      <w:pPr>
        <w:pStyle w:val="Paragraphedeliste"/>
        <w:ind w:hanging="360"/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- Tarifs pratiqués</w:t>
      </w:r>
    </w:p>
    <w:p w:rsidR="0005744A" w:rsidRPr="001F2C5A" w:rsidRDefault="0005744A" w:rsidP="00DF45B7">
      <w:pPr>
        <w:pStyle w:val="Paragraphedeliste"/>
        <w:ind w:left="0" w:firstLine="360"/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 xml:space="preserve">- nombre d’exposants prévus </w:t>
      </w:r>
    </w:p>
    <w:p w:rsidR="0005744A" w:rsidRPr="001F2C5A" w:rsidRDefault="0005744A" w:rsidP="00DF45B7">
      <w:pPr>
        <w:pStyle w:val="Paragraphedeliste"/>
        <w:ind w:left="0" w:firstLine="360"/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>- descriptif des moyens mis en œuvre pour placer les exposants et organiser ce marché.</w:t>
      </w:r>
    </w:p>
    <w:p w:rsidR="0005744A" w:rsidRPr="001F2C5A" w:rsidRDefault="0005744A" w:rsidP="00DF45B7">
      <w:pPr>
        <w:pStyle w:val="Paragraphedeliste"/>
        <w:ind w:left="0"/>
        <w:jc w:val="both"/>
        <w:rPr>
          <w:rFonts w:ascii="Arial" w:hAnsi="Arial" w:cs="Arial"/>
          <w:sz w:val="22"/>
          <w:szCs w:val="22"/>
        </w:rPr>
      </w:pPr>
    </w:p>
    <w:p w:rsidR="00DF45B7" w:rsidRPr="001F2C5A" w:rsidRDefault="0005744A" w:rsidP="00DF45B7">
      <w:pPr>
        <w:jc w:val="both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b/>
          <w:sz w:val="22"/>
          <w:szCs w:val="22"/>
          <w:u w:val="single"/>
        </w:rPr>
        <w:t xml:space="preserve">Date limite de réception des </w:t>
      </w:r>
      <w:r w:rsidR="00DF45B7" w:rsidRPr="001F2C5A">
        <w:rPr>
          <w:rFonts w:ascii="Arial" w:hAnsi="Arial" w:cs="Arial"/>
          <w:b/>
          <w:sz w:val="22"/>
          <w:szCs w:val="22"/>
          <w:u w:val="single"/>
        </w:rPr>
        <w:t>réponses</w:t>
      </w:r>
      <w:r w:rsidR="00DF45B7" w:rsidRPr="001F2C5A">
        <w:rPr>
          <w:rFonts w:ascii="Arial" w:hAnsi="Arial" w:cs="Arial"/>
          <w:sz w:val="22"/>
          <w:szCs w:val="22"/>
        </w:rPr>
        <w:t xml:space="preserve"> : </w:t>
      </w:r>
      <w:r w:rsidR="00A86902">
        <w:rPr>
          <w:rFonts w:ascii="Arial" w:hAnsi="Arial" w:cs="Arial"/>
          <w:sz w:val="22"/>
          <w:szCs w:val="22"/>
        </w:rPr>
        <w:t>lundi 20</w:t>
      </w:r>
      <w:r w:rsidR="00EE3BA1">
        <w:rPr>
          <w:rFonts w:ascii="Arial" w:hAnsi="Arial" w:cs="Arial"/>
          <w:sz w:val="22"/>
          <w:szCs w:val="22"/>
        </w:rPr>
        <w:t xml:space="preserve"> novembre</w:t>
      </w:r>
      <w:r w:rsidR="00A86902">
        <w:rPr>
          <w:rFonts w:ascii="Arial" w:hAnsi="Arial" w:cs="Arial"/>
          <w:sz w:val="22"/>
          <w:szCs w:val="22"/>
        </w:rPr>
        <w:t xml:space="preserve"> 2023</w:t>
      </w:r>
      <w:bookmarkStart w:id="0" w:name="_GoBack"/>
      <w:bookmarkEnd w:id="0"/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DF45B7" w:rsidRPr="001F2C5A" w:rsidRDefault="00DF45B7" w:rsidP="00DF45B7">
      <w:pPr>
        <w:jc w:val="both"/>
        <w:rPr>
          <w:rFonts w:ascii="Arial" w:hAnsi="Arial" w:cs="Arial"/>
          <w:sz w:val="22"/>
          <w:szCs w:val="22"/>
        </w:rPr>
      </w:pPr>
    </w:p>
    <w:p w:rsidR="00CA0277" w:rsidRPr="001F2C5A" w:rsidRDefault="00AB3024" w:rsidP="00AB3024">
      <w:pPr>
        <w:jc w:val="right"/>
        <w:rPr>
          <w:rFonts w:ascii="Arial" w:hAnsi="Arial" w:cs="Arial"/>
          <w:sz w:val="22"/>
          <w:szCs w:val="22"/>
        </w:rPr>
      </w:pPr>
      <w:r w:rsidRPr="001F2C5A">
        <w:rPr>
          <w:rFonts w:ascii="Arial" w:hAnsi="Arial" w:cs="Arial"/>
          <w:sz w:val="22"/>
          <w:szCs w:val="22"/>
        </w:rPr>
        <w:t xml:space="preserve">Mis en ligne le </w:t>
      </w:r>
      <w:r w:rsidR="00A86902">
        <w:rPr>
          <w:rFonts w:ascii="Arial" w:hAnsi="Arial" w:cs="Arial"/>
          <w:sz w:val="22"/>
          <w:szCs w:val="22"/>
        </w:rPr>
        <w:t>19 octobre 2023</w:t>
      </w:r>
    </w:p>
    <w:sectPr w:rsidR="00CA0277" w:rsidRPr="001F2C5A" w:rsidSect="00D85C7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4A"/>
    <w:rsid w:val="000548D3"/>
    <w:rsid w:val="0005744A"/>
    <w:rsid w:val="000743A0"/>
    <w:rsid w:val="001F2C5A"/>
    <w:rsid w:val="00342B73"/>
    <w:rsid w:val="003A63DC"/>
    <w:rsid w:val="003F409D"/>
    <w:rsid w:val="00452CE3"/>
    <w:rsid w:val="00726C08"/>
    <w:rsid w:val="00992238"/>
    <w:rsid w:val="00A86902"/>
    <w:rsid w:val="00AB3024"/>
    <w:rsid w:val="00AE57D0"/>
    <w:rsid w:val="00C12644"/>
    <w:rsid w:val="00CA0277"/>
    <w:rsid w:val="00D85C70"/>
    <w:rsid w:val="00DF45B7"/>
    <w:rsid w:val="00EE3BA1"/>
    <w:rsid w:val="00E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8796C-F84E-48FA-A1AB-0C8AC3E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4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744A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05744A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C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C08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aine-public@bastia.cors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Paoli</dc:creator>
  <cp:keywords/>
  <dc:description/>
  <cp:lastModifiedBy>Anabel Paoli</cp:lastModifiedBy>
  <cp:revision>2</cp:revision>
  <cp:lastPrinted>2019-12-05T09:44:00Z</cp:lastPrinted>
  <dcterms:created xsi:type="dcterms:W3CDTF">2023-10-19T07:48:00Z</dcterms:created>
  <dcterms:modified xsi:type="dcterms:W3CDTF">2023-10-19T07:48:00Z</dcterms:modified>
</cp:coreProperties>
</file>